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DAA74C" w14:textId="67B6E555" w:rsidR="00D651A5" w:rsidRPr="00A429C8" w:rsidRDefault="00D651A5" w:rsidP="006E2C4E">
      <w:pPr>
        <w:pStyle w:val="NoSpacing"/>
        <w:jc w:val="both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FIRST READING</w:t>
      </w:r>
      <w:r w:rsidR="00B46F6D">
        <w:rPr>
          <w:rFonts w:cstheme="minorHAnsi"/>
          <w:b/>
          <w:sz w:val="24"/>
          <w:szCs w:val="24"/>
        </w:rPr>
        <w:t xml:space="preserve">:   </w:t>
      </w:r>
      <w:r w:rsidRPr="00A429C8">
        <w:rPr>
          <w:rFonts w:cstheme="minorHAnsi"/>
          <w:b/>
          <w:sz w:val="24"/>
          <w:szCs w:val="24"/>
        </w:rPr>
        <w:t xml:space="preserve"> </w:t>
      </w:r>
      <w:r w:rsidR="00C80509">
        <w:rPr>
          <w:rFonts w:cstheme="minorHAnsi"/>
          <w:b/>
          <w:sz w:val="24"/>
          <w:szCs w:val="24"/>
        </w:rPr>
        <w:t>Isaiah 45: 1-7</w:t>
      </w:r>
    </w:p>
    <w:p w14:paraId="02267A55" w14:textId="195723D4" w:rsidR="00446B73" w:rsidRPr="00244962" w:rsidRDefault="00446B73" w:rsidP="006E2C4E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44962">
        <w:rPr>
          <w:rFonts w:cstheme="minorHAnsi"/>
          <w:sz w:val="24"/>
          <w:szCs w:val="24"/>
          <w:u w:val="single"/>
        </w:rPr>
        <w:t>A reading from</w:t>
      </w:r>
      <w:r w:rsidR="008E5A06">
        <w:rPr>
          <w:rFonts w:cstheme="minorHAnsi"/>
          <w:sz w:val="24"/>
          <w:szCs w:val="24"/>
          <w:u w:val="single"/>
        </w:rPr>
        <w:t xml:space="preserve"> </w:t>
      </w:r>
      <w:r w:rsidR="0075662A">
        <w:rPr>
          <w:rFonts w:cstheme="minorHAnsi"/>
          <w:sz w:val="24"/>
          <w:szCs w:val="24"/>
          <w:u w:val="single"/>
        </w:rPr>
        <w:t>the book of</w:t>
      </w:r>
      <w:r w:rsidR="0086385D">
        <w:rPr>
          <w:rFonts w:cstheme="minorHAnsi"/>
          <w:sz w:val="24"/>
          <w:szCs w:val="24"/>
          <w:u w:val="single"/>
        </w:rPr>
        <w:t xml:space="preserve"> the prophet Isaiah</w:t>
      </w:r>
    </w:p>
    <w:p w14:paraId="0B59803E" w14:textId="4E59A396" w:rsidR="006D4B0E" w:rsidRDefault="006D4B0E" w:rsidP="006E2C4E">
      <w:pPr>
        <w:pStyle w:val="NoSpacing"/>
        <w:jc w:val="both"/>
        <w:rPr>
          <w:rFonts w:cstheme="minorHAnsi"/>
          <w:sz w:val="24"/>
          <w:szCs w:val="24"/>
        </w:rPr>
      </w:pPr>
    </w:p>
    <w:p w14:paraId="0FDD36C5" w14:textId="5915E518" w:rsidR="0086385D" w:rsidRDefault="0086385D" w:rsidP="006E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Thus says the LORD to his anointed, to Cyrus,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whose right hand I have grasped to subdue nations before him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strip kings of their robes, to open doors before him –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the gates shall not be closed: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will go before you and level the mountains,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will break in pieces the doors of bronze and cut through the bars of iron, will give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you the treasures of darkness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riches hidden in secret places,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 that you may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know that it is I,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LORD, the God of Israel,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who call you by your name.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the sake of my servant Jacob,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Israel my chosen,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call you by your name, I surname you,</w:t>
      </w:r>
    </w:p>
    <w:p w14:paraId="5FE59405" w14:textId="7B50FEEE" w:rsidR="0086385D" w:rsidRPr="006E2C4E" w:rsidRDefault="0086385D" w:rsidP="006E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though you do not know me.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am the LORD, and there is no other;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besides me there is no god.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arm you,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though you do not know me,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 that they may know,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from the rising of the sun and from the west,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there is no one besides me;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am the LORD,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there is no other.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 form light and create </w:t>
      </w:r>
      <w:proofErr w:type="gramStart"/>
      <w:r>
        <w:rPr>
          <w:rFonts w:ascii="Times New Roman" w:hAnsi="Times New Roman" w:cs="Times New Roman"/>
        </w:rPr>
        <w:t>darkness,</w:t>
      </w:r>
      <w:proofErr w:type="gramEnd"/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make weal and create woe;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 the LORD do all these things.</w:t>
      </w:r>
    </w:p>
    <w:p w14:paraId="5A9B1DA1" w14:textId="77777777" w:rsidR="009A19DE" w:rsidRPr="00A429C8" w:rsidRDefault="009A19DE" w:rsidP="006E2C4E">
      <w:pPr>
        <w:pStyle w:val="NoSpacing"/>
        <w:jc w:val="both"/>
        <w:rPr>
          <w:rFonts w:cstheme="minorHAnsi"/>
          <w:sz w:val="24"/>
          <w:szCs w:val="24"/>
        </w:rPr>
      </w:pPr>
    </w:p>
    <w:p w14:paraId="299F4703" w14:textId="58DDD59B" w:rsidR="00000F57" w:rsidRPr="00160E8D" w:rsidRDefault="0084216A" w:rsidP="006E2C4E">
      <w:pPr>
        <w:pStyle w:val="NoSpacing"/>
        <w:jc w:val="both"/>
        <w:rPr>
          <w:rFonts w:cstheme="minorHAnsi"/>
          <w:b/>
          <w:bCs/>
          <w:color w:val="000000" w:themeColor="text1"/>
          <w:sz w:val="24"/>
          <w:szCs w:val="24"/>
        </w:rPr>
      </w:pPr>
      <w:r w:rsidRPr="00160E8D">
        <w:rPr>
          <w:rFonts w:cstheme="minorHAnsi"/>
          <w:b/>
          <w:bCs/>
          <w:color w:val="000000" w:themeColor="text1"/>
          <w:sz w:val="24"/>
          <w:szCs w:val="24"/>
        </w:rPr>
        <w:t>Psalm</w:t>
      </w:r>
      <w:r w:rsidR="006D4B0E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  <w:r w:rsidR="00C80509">
        <w:rPr>
          <w:rFonts w:cstheme="minorHAnsi"/>
          <w:b/>
          <w:bCs/>
          <w:color w:val="000000" w:themeColor="text1"/>
          <w:sz w:val="24"/>
          <w:szCs w:val="24"/>
        </w:rPr>
        <w:t>96: 1-9</w:t>
      </w:r>
    </w:p>
    <w:p w14:paraId="4E9392DB" w14:textId="1F71508F" w:rsidR="003155F4" w:rsidRPr="00313526" w:rsidRDefault="00D651A5" w:rsidP="006E2C4E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R</w:t>
      </w:r>
      <w:r w:rsidRPr="00A429C8">
        <w:rPr>
          <w:rFonts w:cstheme="minorHAnsi"/>
          <w:sz w:val="24"/>
          <w:szCs w:val="24"/>
        </w:rPr>
        <w:t xml:space="preserve"> </w:t>
      </w:r>
      <w:r w:rsidR="0095292C" w:rsidRPr="00A429C8">
        <w:rPr>
          <w:rFonts w:cstheme="minorHAnsi"/>
          <w:sz w:val="24"/>
          <w:szCs w:val="24"/>
        </w:rPr>
        <w:t xml:space="preserve"> </w:t>
      </w:r>
      <w:r w:rsidR="009A19DE">
        <w:rPr>
          <w:rFonts w:cstheme="minorHAnsi"/>
          <w:b/>
          <w:bCs/>
          <w:sz w:val="24"/>
          <w:szCs w:val="24"/>
        </w:rPr>
        <w:t xml:space="preserve"> </w:t>
      </w:r>
      <w:r w:rsidR="0086385D">
        <w:rPr>
          <w:rFonts w:cstheme="minorHAnsi"/>
          <w:b/>
          <w:bCs/>
          <w:sz w:val="24"/>
          <w:szCs w:val="24"/>
        </w:rPr>
        <w:t>Ascribe to the lord honour and power</w:t>
      </w:r>
    </w:p>
    <w:p w14:paraId="5CB85606" w14:textId="3F063F14" w:rsidR="00F57F1B" w:rsidRDefault="00F57F1B" w:rsidP="006E2C4E">
      <w:pPr>
        <w:pStyle w:val="NoSpacing"/>
        <w:jc w:val="both"/>
        <w:rPr>
          <w:rFonts w:cstheme="minorHAnsi"/>
          <w:sz w:val="24"/>
          <w:szCs w:val="24"/>
        </w:rPr>
      </w:pPr>
    </w:p>
    <w:p w14:paraId="1AE00981" w14:textId="7499B855" w:rsidR="0086385D" w:rsidRDefault="0086385D" w:rsidP="006E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Sing to the Lord a new song;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sing to the Lord, all the whole earth.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Sing to the Lord and bless his name;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proclaim the good news of his salvation from day to day.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Declare his glory among the nations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his wonders among all peoples. </w:t>
      </w:r>
      <w:r w:rsidRPr="006E2C4E">
        <w:rPr>
          <w:rFonts w:ascii="Times New Roman" w:hAnsi="Times New Roman" w:cs="Times New Roman"/>
          <w:b/>
          <w:bCs/>
        </w:rPr>
        <w:t>R</w:t>
      </w:r>
    </w:p>
    <w:p w14:paraId="484192AF" w14:textId="77777777" w:rsidR="00E97450" w:rsidRDefault="00E97450" w:rsidP="006E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E213884" w14:textId="16A51C84" w:rsidR="0086385D" w:rsidRDefault="0086385D" w:rsidP="006E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For great is the Lord and greatly to be praised;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he is more to be feared than all gods.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 for all the gods of the nations, they are but idols;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but it is the Lord who made the heavens.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 the majesty and magnificence of his presence!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 the power and the splendour of his sanctuary! </w:t>
      </w:r>
      <w:r w:rsidRPr="006E2C4E">
        <w:rPr>
          <w:rFonts w:ascii="Times New Roman" w:hAnsi="Times New Roman" w:cs="Times New Roman"/>
          <w:b/>
          <w:bCs/>
        </w:rPr>
        <w:t>R</w:t>
      </w:r>
    </w:p>
    <w:p w14:paraId="5743BEBB" w14:textId="77777777" w:rsidR="00E97450" w:rsidRDefault="00E97450" w:rsidP="006E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AEAB8B" w14:textId="6C619847" w:rsidR="0086385D" w:rsidRPr="006E2C4E" w:rsidRDefault="0086385D" w:rsidP="006E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Ascribe to the Lord, you families of the peoples;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ascribe to the Lord honour and power.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Ascribe to the Lord the honour due to his name;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bring offerings and come into his courts.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Worship the Lord in the beauty of holiness;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let the whole earth tremble before him. </w:t>
      </w:r>
      <w:r w:rsidRPr="006E2C4E">
        <w:rPr>
          <w:rFonts w:ascii="Times New Roman" w:hAnsi="Times New Roman" w:cs="Times New Roman"/>
          <w:b/>
          <w:bCs/>
        </w:rPr>
        <w:t>R</w:t>
      </w:r>
    </w:p>
    <w:p w14:paraId="421EE45F" w14:textId="77777777" w:rsidR="008E5A06" w:rsidRDefault="008E5A06" w:rsidP="006E2C4E">
      <w:pPr>
        <w:pStyle w:val="NoSpacing"/>
        <w:jc w:val="both"/>
        <w:rPr>
          <w:rFonts w:cstheme="minorHAnsi"/>
          <w:sz w:val="24"/>
          <w:szCs w:val="24"/>
        </w:rPr>
      </w:pPr>
    </w:p>
    <w:p w14:paraId="53AC7A8D" w14:textId="1CF5B178" w:rsidR="00446B73" w:rsidRPr="00446B73" w:rsidRDefault="00446B73" w:rsidP="006E2C4E">
      <w:pPr>
        <w:pStyle w:val="NoSpacing"/>
        <w:jc w:val="both"/>
        <w:rPr>
          <w:rFonts w:cstheme="minorHAnsi"/>
          <w:b/>
          <w:bCs/>
          <w:sz w:val="24"/>
          <w:szCs w:val="24"/>
        </w:rPr>
      </w:pPr>
      <w:r w:rsidRPr="00446B73">
        <w:rPr>
          <w:rFonts w:cstheme="minorHAnsi"/>
          <w:b/>
          <w:bCs/>
          <w:sz w:val="24"/>
          <w:szCs w:val="24"/>
        </w:rPr>
        <w:t>Second Reading</w:t>
      </w:r>
      <w:r w:rsidR="00B46F6D">
        <w:rPr>
          <w:rFonts w:cstheme="minorHAnsi"/>
          <w:b/>
          <w:bCs/>
          <w:sz w:val="24"/>
          <w:szCs w:val="24"/>
        </w:rPr>
        <w:t xml:space="preserve">:  </w:t>
      </w:r>
      <w:r w:rsidR="00C80509">
        <w:rPr>
          <w:rFonts w:cstheme="minorHAnsi"/>
          <w:b/>
          <w:bCs/>
          <w:sz w:val="24"/>
          <w:szCs w:val="24"/>
        </w:rPr>
        <w:t>1 Thessalonians 1: 1-10</w:t>
      </w:r>
      <w:r w:rsidR="00B46F6D">
        <w:rPr>
          <w:rFonts w:cstheme="minorHAnsi"/>
          <w:b/>
          <w:bCs/>
          <w:sz w:val="24"/>
          <w:szCs w:val="24"/>
        </w:rPr>
        <w:t xml:space="preserve"> </w:t>
      </w:r>
      <w:r w:rsidRPr="00446B73">
        <w:rPr>
          <w:rFonts w:cstheme="minorHAnsi"/>
          <w:b/>
          <w:bCs/>
          <w:sz w:val="24"/>
          <w:szCs w:val="24"/>
        </w:rPr>
        <w:t xml:space="preserve"> </w:t>
      </w:r>
    </w:p>
    <w:p w14:paraId="20009C4D" w14:textId="3F345206" w:rsidR="00446B73" w:rsidRPr="00244962" w:rsidRDefault="00446B73" w:rsidP="006E2C4E">
      <w:pPr>
        <w:pStyle w:val="NoSpacing"/>
        <w:jc w:val="both"/>
        <w:rPr>
          <w:rFonts w:cstheme="minorHAnsi"/>
          <w:sz w:val="24"/>
          <w:szCs w:val="24"/>
          <w:u w:val="single"/>
        </w:rPr>
      </w:pPr>
      <w:r w:rsidRPr="00244962">
        <w:rPr>
          <w:rFonts w:cstheme="minorHAnsi"/>
          <w:sz w:val="24"/>
          <w:szCs w:val="24"/>
          <w:u w:val="single"/>
        </w:rPr>
        <w:t>A reading from</w:t>
      </w:r>
      <w:r w:rsidR="0086385D">
        <w:rPr>
          <w:rFonts w:cstheme="minorHAnsi"/>
          <w:sz w:val="24"/>
          <w:szCs w:val="24"/>
          <w:u w:val="single"/>
        </w:rPr>
        <w:t xml:space="preserve"> the first letter of Paul to the Thessalonians</w:t>
      </w:r>
    </w:p>
    <w:p w14:paraId="25E68EA0" w14:textId="592C41AF" w:rsidR="009A19DE" w:rsidRDefault="009A19DE" w:rsidP="006E2C4E">
      <w:pPr>
        <w:pStyle w:val="NoSpacing"/>
        <w:jc w:val="both"/>
        <w:rPr>
          <w:rFonts w:cstheme="minorHAnsi"/>
          <w:sz w:val="21"/>
          <w:szCs w:val="21"/>
        </w:rPr>
      </w:pPr>
    </w:p>
    <w:p w14:paraId="11E0B835" w14:textId="256CEBEF" w:rsidR="0086385D" w:rsidRPr="006E2C4E" w:rsidRDefault="0086385D" w:rsidP="006E2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From Paul, Silvanus, and Timothy,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the church of the Thessalonians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 God the Father and the Lord Jesus Christ: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Grace to you and peace.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We always give thanks to God for all of you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mention you in our prayers,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constantly remembering before </w:t>
      </w:r>
      <w:r>
        <w:rPr>
          <w:rFonts w:ascii="Times New Roman" w:hAnsi="Times New Roman" w:cs="Times New Roman"/>
        </w:rPr>
        <w:t>our God and Father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your work of faith and labour of love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steadfastness of hope in our Lord Jesus Christ.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we know, brothers and sisters beloved by God,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that he has chosen you,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because our message of the gospel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came to you not in word only,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but also in power and in the Holy Spirit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with full conviction;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just as you know what kind of persons we proved to be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among you for your sake.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you became imitators of us and of the Lord,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in spite of persecution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you received the word with joy inspired by the Holy Spirit,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Times New Roman" w:hAnsi="Times New Roman" w:cs="Times New Roman"/>
        </w:rPr>
        <w:t>so that you became an example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all the believers in Macedonia and in Achaia.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the word of the Lord has sounded forth from you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not only in Macedonia and Achaia,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but in every place your faith in God has become known,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so that we have no need to speak about it.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the people of those regions report about us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what kind of welcome we had among you,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how you turned to God from idols,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serve a living and true God,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to wait for his Son from heaven,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whom he raised from the dead –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Jesus, who rescues us from the wrath that is coming.</w:t>
      </w:r>
    </w:p>
    <w:p w14:paraId="73175E2C" w14:textId="77777777" w:rsidR="003A1123" w:rsidRPr="00A429C8" w:rsidRDefault="003A1123" w:rsidP="006E2C4E">
      <w:pPr>
        <w:pStyle w:val="NoSpacing"/>
        <w:jc w:val="both"/>
        <w:rPr>
          <w:rFonts w:cstheme="minorHAnsi"/>
          <w:sz w:val="24"/>
          <w:szCs w:val="24"/>
        </w:rPr>
      </w:pPr>
    </w:p>
    <w:p w14:paraId="0DA6B3DF" w14:textId="524472A5" w:rsidR="00D651A5" w:rsidRDefault="00D651A5" w:rsidP="006E2C4E">
      <w:pPr>
        <w:pStyle w:val="NoSpacing"/>
        <w:jc w:val="both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GOSPEL</w:t>
      </w:r>
      <w:r w:rsidR="00B46F6D">
        <w:rPr>
          <w:rFonts w:cstheme="minorHAnsi"/>
          <w:b/>
          <w:sz w:val="24"/>
          <w:szCs w:val="24"/>
        </w:rPr>
        <w:t xml:space="preserve">:   </w:t>
      </w:r>
      <w:r w:rsidRPr="00A429C8">
        <w:rPr>
          <w:rFonts w:cstheme="minorHAnsi"/>
          <w:b/>
          <w:sz w:val="24"/>
          <w:szCs w:val="24"/>
        </w:rPr>
        <w:t xml:space="preserve"> </w:t>
      </w:r>
      <w:r w:rsidR="00C80509">
        <w:rPr>
          <w:rFonts w:cstheme="minorHAnsi"/>
          <w:b/>
          <w:sz w:val="24"/>
          <w:szCs w:val="24"/>
        </w:rPr>
        <w:t>Matthew 22:15-22</w:t>
      </w:r>
    </w:p>
    <w:p w14:paraId="26EEF757" w14:textId="77777777" w:rsidR="00C80509" w:rsidRPr="00A429C8" w:rsidRDefault="00C80509" w:rsidP="006E2C4E">
      <w:pPr>
        <w:pStyle w:val="NoSpacing"/>
        <w:jc w:val="both"/>
        <w:rPr>
          <w:rFonts w:cstheme="minorHAnsi"/>
          <w:b/>
          <w:sz w:val="24"/>
          <w:szCs w:val="24"/>
        </w:rPr>
      </w:pPr>
    </w:p>
    <w:p w14:paraId="11615F00" w14:textId="653F7D26" w:rsidR="00191DDD" w:rsidRPr="00A429C8" w:rsidRDefault="00D651A5" w:rsidP="006E2C4E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cstheme="minorHAnsi"/>
          <w:sz w:val="24"/>
          <w:szCs w:val="24"/>
        </w:rPr>
        <w:t>Hear the gospel of our Lor</w:t>
      </w:r>
      <w:r w:rsidR="00610817" w:rsidRPr="00A429C8">
        <w:rPr>
          <w:rFonts w:cstheme="minorHAnsi"/>
          <w:sz w:val="24"/>
          <w:szCs w:val="24"/>
        </w:rPr>
        <w:t>d Jesus Christ according to</w:t>
      </w:r>
      <w:r w:rsidR="00046381">
        <w:rPr>
          <w:rFonts w:cstheme="minorHAnsi"/>
          <w:sz w:val="24"/>
          <w:szCs w:val="24"/>
        </w:rPr>
        <w:t xml:space="preserve"> </w:t>
      </w:r>
      <w:r w:rsidR="006E2C4E">
        <w:rPr>
          <w:rFonts w:cstheme="minorHAnsi"/>
          <w:sz w:val="24"/>
          <w:szCs w:val="24"/>
        </w:rPr>
        <w:t>Matthew</w:t>
      </w:r>
    </w:p>
    <w:p w14:paraId="5BED767A" w14:textId="77777777" w:rsidR="003155F4" w:rsidRPr="00A429C8" w:rsidRDefault="003155F4" w:rsidP="006E2C4E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eastAsia="Times New Roman" w:cstheme="minorHAnsi"/>
          <w:b/>
          <w:bCs/>
          <w:color w:val="000000"/>
          <w:sz w:val="24"/>
          <w:szCs w:val="24"/>
        </w:rPr>
        <w:t>Glory to you O Lord.</w:t>
      </w:r>
    </w:p>
    <w:p w14:paraId="22CDEA6E" w14:textId="05BF42F6" w:rsidR="003155F4" w:rsidRPr="00A429C8" w:rsidRDefault="003155F4" w:rsidP="006E2C4E">
      <w:pPr>
        <w:pStyle w:val="NoSpacing"/>
        <w:jc w:val="both"/>
        <w:rPr>
          <w:rFonts w:cstheme="minorHAnsi"/>
          <w:sz w:val="24"/>
          <w:szCs w:val="24"/>
        </w:rPr>
      </w:pPr>
    </w:p>
    <w:p w14:paraId="1BB3F0CD" w14:textId="7AF7197D" w:rsidR="009A19DE" w:rsidRPr="00E97450" w:rsidRDefault="0086385D" w:rsidP="00E97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Then the Pharisees went and plotted</w:t>
      </w:r>
      <w:r w:rsidR="006E2C4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entrap him in what he said.</w:t>
      </w:r>
      <w:r w:rsidR="006E2C4E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So</w:t>
      </w:r>
      <w:proofErr w:type="gramEnd"/>
      <w:r>
        <w:rPr>
          <w:rFonts w:ascii="Times New Roman" w:hAnsi="Times New Roman" w:cs="Times New Roman"/>
        </w:rPr>
        <w:t xml:space="preserve"> they sent their disciples to him,</w:t>
      </w:r>
      <w:r w:rsidR="00E974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along with the Herodians, saying,</w:t>
      </w:r>
      <w:r w:rsidR="00E974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‘Teacher, we know that you are sincere,</w:t>
      </w:r>
      <w:r w:rsidR="00E974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teach the way of God in accordance with truth,</w:t>
      </w:r>
      <w:r w:rsidR="00E974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show deference to no one;</w:t>
      </w:r>
      <w:r w:rsidR="00E974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for you do not regard people with partiality.</w:t>
      </w:r>
      <w:r w:rsidR="00E974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Tell us, then, what you think.</w:t>
      </w:r>
      <w:r w:rsidR="00E974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it lawful to pay taxes to the emperor, or not?’</w:t>
      </w:r>
      <w:r w:rsidR="00E974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But Jesus, aware of their malice, said,</w:t>
      </w:r>
      <w:r w:rsidR="00E974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‘Why are you putting me to the test, you hypocrites?</w:t>
      </w:r>
      <w:r w:rsidR="00E974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Show me the coin used for the tax.’</w:t>
      </w:r>
      <w:r w:rsidR="00E974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they brought him a denarius.</w:t>
      </w:r>
      <w:r w:rsidR="00E974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Then he said to them,</w:t>
      </w:r>
      <w:r w:rsidR="00E974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‘Whose head is this, and whose title?’</w:t>
      </w:r>
      <w:r w:rsidR="00E974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They answered, ‘The </w:t>
      </w:r>
      <w:proofErr w:type="gramStart"/>
      <w:r>
        <w:rPr>
          <w:rFonts w:ascii="Times New Roman" w:hAnsi="Times New Roman" w:cs="Times New Roman"/>
        </w:rPr>
        <w:t>emperor’s</w:t>
      </w:r>
      <w:proofErr w:type="gramEnd"/>
      <w:r>
        <w:rPr>
          <w:rFonts w:ascii="Times New Roman" w:hAnsi="Times New Roman" w:cs="Times New Roman"/>
        </w:rPr>
        <w:t>.</w:t>
      </w:r>
      <w:r w:rsidR="00E974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Then he said to them,</w:t>
      </w:r>
      <w:r w:rsidR="00E974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‘Give therefore to the emperor the things that are the emperor’s,</w:t>
      </w:r>
      <w:r w:rsidR="00E974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to God the things that are God’s.’</w:t>
      </w:r>
      <w:r w:rsidR="00E974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When they heard this, they were amazed;</w:t>
      </w:r>
      <w:r w:rsidR="00E974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and they left him and went away.</w:t>
      </w:r>
    </w:p>
    <w:p w14:paraId="15983C35" w14:textId="77777777" w:rsidR="009A19DE" w:rsidRPr="00A429C8" w:rsidRDefault="009A19DE" w:rsidP="006E2C4E">
      <w:pPr>
        <w:pStyle w:val="NoSpacing"/>
        <w:jc w:val="both"/>
        <w:rPr>
          <w:rFonts w:cstheme="minorHAnsi"/>
          <w:sz w:val="24"/>
          <w:szCs w:val="24"/>
        </w:rPr>
      </w:pPr>
    </w:p>
    <w:p w14:paraId="796A1167" w14:textId="752A88B0" w:rsidR="00B9443F" w:rsidRPr="00A429C8" w:rsidRDefault="00227E28" w:rsidP="00E97450">
      <w:pPr>
        <w:pStyle w:val="NoSpacing"/>
        <w:jc w:val="center"/>
        <w:rPr>
          <w:rFonts w:cstheme="minorHAnsi"/>
          <w:sz w:val="24"/>
          <w:szCs w:val="24"/>
        </w:rPr>
      </w:pPr>
      <w:r w:rsidRPr="00A429C8">
        <w:rPr>
          <w:rFonts w:cstheme="minorHAnsi"/>
          <w:sz w:val="24"/>
          <w:szCs w:val="24"/>
        </w:rPr>
        <w:t>This is the Gospel of the Lord.</w:t>
      </w:r>
    </w:p>
    <w:p w14:paraId="280B32A0" w14:textId="10E69836" w:rsidR="00227E28" w:rsidRPr="00A429C8" w:rsidRDefault="00227E28" w:rsidP="00E97450">
      <w:pPr>
        <w:pStyle w:val="NoSpacing"/>
        <w:jc w:val="center"/>
        <w:rPr>
          <w:rFonts w:cstheme="minorHAnsi"/>
          <w:b/>
          <w:sz w:val="24"/>
          <w:szCs w:val="24"/>
        </w:rPr>
      </w:pPr>
      <w:r w:rsidRPr="00A429C8">
        <w:rPr>
          <w:rFonts w:cstheme="minorHAnsi"/>
          <w:b/>
          <w:sz w:val="24"/>
          <w:szCs w:val="24"/>
        </w:rPr>
        <w:t>Praise to you, O Christ.</w:t>
      </w:r>
    </w:p>
    <w:sectPr w:rsidR="00227E28" w:rsidRPr="00A429C8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00F57"/>
    <w:rsid w:val="0004499E"/>
    <w:rsid w:val="00046381"/>
    <w:rsid w:val="00052355"/>
    <w:rsid w:val="0008072B"/>
    <w:rsid w:val="000E6988"/>
    <w:rsid w:val="00114400"/>
    <w:rsid w:val="001246B2"/>
    <w:rsid w:val="001479CA"/>
    <w:rsid w:val="00151A43"/>
    <w:rsid w:val="00156C11"/>
    <w:rsid w:val="00160E8D"/>
    <w:rsid w:val="00191DDD"/>
    <w:rsid w:val="00197F4A"/>
    <w:rsid w:val="001A1EA0"/>
    <w:rsid w:val="001B444A"/>
    <w:rsid w:val="0020614E"/>
    <w:rsid w:val="0020763E"/>
    <w:rsid w:val="00221A4C"/>
    <w:rsid w:val="00227E28"/>
    <w:rsid w:val="0026538F"/>
    <w:rsid w:val="002D4325"/>
    <w:rsid w:val="002F6120"/>
    <w:rsid w:val="00313526"/>
    <w:rsid w:val="003155F4"/>
    <w:rsid w:val="0034022C"/>
    <w:rsid w:val="003421FC"/>
    <w:rsid w:val="00373422"/>
    <w:rsid w:val="003A1123"/>
    <w:rsid w:val="00425782"/>
    <w:rsid w:val="00444E7E"/>
    <w:rsid w:val="00446B73"/>
    <w:rsid w:val="00450D47"/>
    <w:rsid w:val="0045530F"/>
    <w:rsid w:val="00500F05"/>
    <w:rsid w:val="0050155D"/>
    <w:rsid w:val="00512796"/>
    <w:rsid w:val="005A7F47"/>
    <w:rsid w:val="005F1125"/>
    <w:rsid w:val="006076CA"/>
    <w:rsid w:val="00610817"/>
    <w:rsid w:val="00624DE6"/>
    <w:rsid w:val="00624DEF"/>
    <w:rsid w:val="00656F9D"/>
    <w:rsid w:val="00670D0D"/>
    <w:rsid w:val="00672562"/>
    <w:rsid w:val="00696C09"/>
    <w:rsid w:val="006A355B"/>
    <w:rsid w:val="006D4B0E"/>
    <w:rsid w:val="006E2C4E"/>
    <w:rsid w:val="00704E65"/>
    <w:rsid w:val="00713081"/>
    <w:rsid w:val="007160BA"/>
    <w:rsid w:val="00751A5B"/>
    <w:rsid w:val="0075662A"/>
    <w:rsid w:val="007715B2"/>
    <w:rsid w:val="007D3738"/>
    <w:rsid w:val="0082464F"/>
    <w:rsid w:val="00834EEA"/>
    <w:rsid w:val="0084216A"/>
    <w:rsid w:val="0085755A"/>
    <w:rsid w:val="0086385D"/>
    <w:rsid w:val="008670AE"/>
    <w:rsid w:val="008A4F1A"/>
    <w:rsid w:val="008B1C43"/>
    <w:rsid w:val="008E4103"/>
    <w:rsid w:val="008E5A06"/>
    <w:rsid w:val="00932E68"/>
    <w:rsid w:val="0095292C"/>
    <w:rsid w:val="009A19DE"/>
    <w:rsid w:val="009C5A1C"/>
    <w:rsid w:val="00A0039C"/>
    <w:rsid w:val="00A1095A"/>
    <w:rsid w:val="00A3109F"/>
    <w:rsid w:val="00A429C8"/>
    <w:rsid w:val="00A73E49"/>
    <w:rsid w:val="00A95E06"/>
    <w:rsid w:val="00AA26BF"/>
    <w:rsid w:val="00AD7D0A"/>
    <w:rsid w:val="00B21EA1"/>
    <w:rsid w:val="00B40CF6"/>
    <w:rsid w:val="00B46F6D"/>
    <w:rsid w:val="00B510AD"/>
    <w:rsid w:val="00B70FF4"/>
    <w:rsid w:val="00B9443F"/>
    <w:rsid w:val="00BB6044"/>
    <w:rsid w:val="00BC4C34"/>
    <w:rsid w:val="00BD0E62"/>
    <w:rsid w:val="00C24DED"/>
    <w:rsid w:val="00C40BA1"/>
    <w:rsid w:val="00C438FA"/>
    <w:rsid w:val="00C55574"/>
    <w:rsid w:val="00C80509"/>
    <w:rsid w:val="00C940E9"/>
    <w:rsid w:val="00CB1F9C"/>
    <w:rsid w:val="00D53816"/>
    <w:rsid w:val="00D54C11"/>
    <w:rsid w:val="00D651A5"/>
    <w:rsid w:val="00DD35BA"/>
    <w:rsid w:val="00DE6274"/>
    <w:rsid w:val="00E66D66"/>
    <w:rsid w:val="00E97450"/>
    <w:rsid w:val="00EC6B4A"/>
    <w:rsid w:val="00F50627"/>
    <w:rsid w:val="00F5717B"/>
    <w:rsid w:val="00F57F1B"/>
    <w:rsid w:val="00F61C97"/>
    <w:rsid w:val="00F93F0B"/>
    <w:rsid w:val="00F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8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2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3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1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8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95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0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5</cp:revision>
  <dcterms:created xsi:type="dcterms:W3CDTF">2020-09-14T18:12:00Z</dcterms:created>
  <dcterms:modified xsi:type="dcterms:W3CDTF">2020-09-20T16:24:00Z</dcterms:modified>
</cp:coreProperties>
</file>