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01AD3EEA" w:rsidR="00D651A5" w:rsidRPr="00C40AAA" w:rsidRDefault="00D651A5" w:rsidP="00573F12">
      <w:pPr>
        <w:pStyle w:val="NoSpacing"/>
        <w:jc w:val="both"/>
        <w:rPr>
          <w:rFonts w:cstheme="minorHAnsi"/>
          <w:b/>
        </w:rPr>
      </w:pPr>
      <w:r w:rsidRPr="00C40AAA">
        <w:rPr>
          <w:rFonts w:cstheme="minorHAnsi"/>
          <w:b/>
        </w:rPr>
        <w:t xml:space="preserve">FIRST READING </w:t>
      </w:r>
      <w:r w:rsidR="006E6028">
        <w:rPr>
          <w:rFonts w:cstheme="minorHAnsi"/>
        </w:rPr>
        <w:t>Amos 8: 4-7</w:t>
      </w:r>
    </w:p>
    <w:p w14:paraId="105100F4" w14:textId="006C93F5" w:rsidR="00D651A5" w:rsidRPr="00C40AAA" w:rsidRDefault="00D651A5" w:rsidP="00573F12">
      <w:pPr>
        <w:pStyle w:val="NoSpacing"/>
        <w:jc w:val="both"/>
        <w:rPr>
          <w:rFonts w:cstheme="minorHAnsi"/>
          <w:u w:val="single"/>
        </w:rPr>
      </w:pPr>
      <w:r w:rsidRPr="00C40AAA">
        <w:rPr>
          <w:rFonts w:cstheme="minorHAnsi"/>
          <w:u w:val="single"/>
        </w:rPr>
        <w:t>A reading from</w:t>
      </w:r>
      <w:r w:rsidR="00573F12" w:rsidRPr="00C40AAA">
        <w:rPr>
          <w:rFonts w:cstheme="minorHAnsi"/>
          <w:u w:val="single"/>
        </w:rPr>
        <w:t xml:space="preserve"> </w:t>
      </w:r>
      <w:r w:rsidR="00FD46AA">
        <w:rPr>
          <w:rFonts w:cstheme="minorHAnsi"/>
          <w:u w:val="single"/>
        </w:rPr>
        <w:t>the book of the prophet Amos</w:t>
      </w:r>
    </w:p>
    <w:p w14:paraId="3A7FA9E9" w14:textId="66D55F49" w:rsidR="005E3741" w:rsidRPr="00C40AAA" w:rsidRDefault="005E3741" w:rsidP="00573F12">
      <w:pPr>
        <w:pStyle w:val="NoSpacing"/>
        <w:jc w:val="both"/>
        <w:rPr>
          <w:rFonts w:cstheme="minorHAnsi"/>
        </w:rPr>
      </w:pPr>
    </w:p>
    <w:p w14:paraId="5E457583" w14:textId="4929492A" w:rsidR="00407ADD" w:rsidRDefault="00FD46AA" w:rsidP="00FD46AA">
      <w:pPr>
        <w:pStyle w:val="NoSpacing"/>
        <w:jc w:val="both"/>
        <w:rPr>
          <w:rFonts w:cstheme="minorHAnsi"/>
        </w:rPr>
      </w:pPr>
      <w:r w:rsidRPr="00FD46AA">
        <w:rPr>
          <w:rFonts w:cstheme="minorHAnsi"/>
        </w:rPr>
        <w:t>Hear this, you that trample on the needy, and bring to ruin the poor of the land,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>saying, ‘When will the new moon be over so that we may sell grain; and the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>sabbath, so that we may offer wheat for sale?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>We will make the ephah small and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>the shekel great,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>and practise deceit with false balances,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>buying the poor for silver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>and the needy for a pair of sandals,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>and selling the sweepings of the wheat.’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 xml:space="preserve">The LORD has sworn by the pride of Jacob: </w:t>
      </w:r>
      <w:proofErr w:type="gramStart"/>
      <w:r w:rsidRPr="00FD46AA">
        <w:rPr>
          <w:rFonts w:cstheme="minorHAnsi"/>
        </w:rPr>
        <w:t>Surely</w:t>
      </w:r>
      <w:proofErr w:type="gramEnd"/>
      <w:r w:rsidRPr="00FD46AA">
        <w:rPr>
          <w:rFonts w:cstheme="minorHAnsi"/>
        </w:rPr>
        <w:t xml:space="preserve"> I will never forget any of their deeds.</w:t>
      </w:r>
    </w:p>
    <w:p w14:paraId="7C58D012" w14:textId="77777777" w:rsidR="00FD46AA" w:rsidRPr="00C40AAA" w:rsidRDefault="00FD46AA" w:rsidP="00573F12">
      <w:pPr>
        <w:pStyle w:val="NoSpacing"/>
        <w:jc w:val="both"/>
        <w:rPr>
          <w:rFonts w:cstheme="minorHAnsi"/>
        </w:rPr>
      </w:pPr>
    </w:p>
    <w:p w14:paraId="409082CF" w14:textId="16EE6C57" w:rsidR="00D23C4F" w:rsidRPr="00C40AAA" w:rsidRDefault="0084216A" w:rsidP="00573F12">
      <w:pPr>
        <w:pStyle w:val="NoSpacing"/>
        <w:jc w:val="both"/>
        <w:rPr>
          <w:rFonts w:cstheme="minorHAnsi"/>
          <w:b/>
          <w:bCs/>
        </w:rPr>
      </w:pPr>
      <w:r w:rsidRPr="00C40AAA">
        <w:rPr>
          <w:rFonts w:cstheme="minorHAnsi"/>
          <w:b/>
          <w:bCs/>
        </w:rPr>
        <w:t xml:space="preserve">Psalm </w:t>
      </w:r>
      <w:r w:rsidR="006E6028">
        <w:rPr>
          <w:rFonts w:cstheme="minorHAnsi"/>
          <w:b/>
          <w:bCs/>
        </w:rPr>
        <w:t>113</w:t>
      </w:r>
    </w:p>
    <w:p w14:paraId="42005C26" w14:textId="26FCB45A" w:rsidR="00197F4A" w:rsidRPr="00C40AAA" w:rsidRDefault="00D651A5" w:rsidP="00573F12">
      <w:pPr>
        <w:pStyle w:val="NoSpacing"/>
        <w:jc w:val="both"/>
        <w:rPr>
          <w:rFonts w:cstheme="minorHAnsi"/>
        </w:rPr>
      </w:pPr>
      <w:r w:rsidRPr="00C40AAA">
        <w:rPr>
          <w:rFonts w:cstheme="minorHAnsi"/>
          <w:b/>
        </w:rPr>
        <w:t>R</w:t>
      </w:r>
      <w:r w:rsidRPr="00C40AAA">
        <w:rPr>
          <w:rFonts w:cstheme="minorHAnsi"/>
        </w:rPr>
        <w:t xml:space="preserve"> </w:t>
      </w:r>
      <w:r w:rsidR="00407ADD" w:rsidRPr="00C40AAA">
        <w:rPr>
          <w:rFonts w:cstheme="minorHAnsi"/>
        </w:rPr>
        <w:t xml:space="preserve">  </w:t>
      </w:r>
      <w:r w:rsidR="00FD46AA" w:rsidRPr="00FD46AA">
        <w:rPr>
          <w:rFonts w:cstheme="minorHAnsi"/>
          <w:b/>
          <w:bCs/>
        </w:rPr>
        <w:t>Give praise to the Lord who lifts up the poor.</w:t>
      </w:r>
    </w:p>
    <w:p w14:paraId="5C071ED1" w14:textId="479FB45A" w:rsidR="00696C09" w:rsidRDefault="00696C09" w:rsidP="00573F12">
      <w:pPr>
        <w:pStyle w:val="NoSpacing"/>
        <w:jc w:val="both"/>
        <w:rPr>
          <w:rFonts w:cstheme="minorHAnsi"/>
        </w:rPr>
      </w:pPr>
    </w:p>
    <w:p w14:paraId="70B9DEC8" w14:textId="34281392" w:rsidR="00FD46AA" w:rsidRDefault="00FD46AA" w:rsidP="00FD46AA">
      <w:pPr>
        <w:pStyle w:val="NoSpacing"/>
        <w:jc w:val="both"/>
        <w:rPr>
          <w:rFonts w:cstheme="minorHAnsi"/>
          <w:b/>
          <w:bCs/>
        </w:rPr>
      </w:pPr>
      <w:r w:rsidRPr="00FD46AA">
        <w:rPr>
          <w:rFonts w:cstheme="minorHAnsi"/>
        </w:rPr>
        <w:t>Alleluia!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>Give praise, you servants of the Lord; praise the name of the Lord.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>Let the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 xml:space="preserve">name of the Lord be blessed, from this time forth for evermore. </w:t>
      </w:r>
      <w:r w:rsidRPr="00FD46AA">
        <w:rPr>
          <w:rFonts w:cstheme="minorHAnsi"/>
          <w:b/>
          <w:bCs/>
        </w:rPr>
        <w:t>R</w:t>
      </w:r>
    </w:p>
    <w:p w14:paraId="00839E83" w14:textId="77777777" w:rsidR="00627695" w:rsidRDefault="00627695" w:rsidP="00FD46AA">
      <w:pPr>
        <w:pStyle w:val="NoSpacing"/>
        <w:jc w:val="both"/>
        <w:rPr>
          <w:rFonts w:cstheme="minorHAnsi"/>
        </w:rPr>
      </w:pPr>
    </w:p>
    <w:p w14:paraId="7B6693C5" w14:textId="5464AC3B" w:rsidR="00FD46AA" w:rsidRDefault="00FD46AA" w:rsidP="00FD46AA">
      <w:pPr>
        <w:pStyle w:val="NoSpacing"/>
        <w:jc w:val="both"/>
        <w:rPr>
          <w:rFonts w:cstheme="minorHAnsi"/>
          <w:b/>
          <w:bCs/>
        </w:rPr>
      </w:pPr>
      <w:r w:rsidRPr="00FD46AA">
        <w:rPr>
          <w:rFonts w:cstheme="minorHAnsi"/>
        </w:rPr>
        <w:t>From the rising of the sun to its going down let the name of the Lord be praised.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 xml:space="preserve">The Lord is high above all nations, and his glory above the heavens. </w:t>
      </w:r>
      <w:r w:rsidRPr="00FD46AA">
        <w:rPr>
          <w:rFonts w:cstheme="minorHAnsi"/>
          <w:b/>
          <w:bCs/>
        </w:rPr>
        <w:t>R</w:t>
      </w:r>
    </w:p>
    <w:p w14:paraId="35302675" w14:textId="77777777" w:rsidR="00627695" w:rsidRDefault="00627695" w:rsidP="00FD46AA">
      <w:pPr>
        <w:pStyle w:val="NoSpacing"/>
        <w:jc w:val="both"/>
        <w:rPr>
          <w:rFonts w:cstheme="minorHAnsi"/>
        </w:rPr>
      </w:pPr>
    </w:p>
    <w:p w14:paraId="650851D5" w14:textId="13401F56" w:rsidR="00FD46AA" w:rsidRDefault="00FD46AA" w:rsidP="00FD46AA">
      <w:pPr>
        <w:pStyle w:val="NoSpacing"/>
        <w:jc w:val="both"/>
        <w:rPr>
          <w:rFonts w:cstheme="minorHAnsi"/>
          <w:b/>
          <w:bCs/>
        </w:rPr>
      </w:pPr>
      <w:r w:rsidRPr="00FD46AA">
        <w:rPr>
          <w:rFonts w:cstheme="minorHAnsi"/>
        </w:rPr>
        <w:t>Who is like the Lord our God,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>who sits enthroned on high,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>but stoops to behold the heavens and the earth?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 xml:space="preserve">He takes up the weak out of the dust and lifts up the poor from the ashes. </w:t>
      </w:r>
      <w:r w:rsidRPr="00FD46AA">
        <w:rPr>
          <w:rFonts w:cstheme="minorHAnsi"/>
          <w:b/>
          <w:bCs/>
        </w:rPr>
        <w:t>R</w:t>
      </w:r>
    </w:p>
    <w:p w14:paraId="1DFEEF00" w14:textId="77777777" w:rsidR="00627695" w:rsidRPr="00FD46AA" w:rsidRDefault="00627695" w:rsidP="00FD46AA">
      <w:pPr>
        <w:pStyle w:val="NoSpacing"/>
        <w:jc w:val="both"/>
        <w:rPr>
          <w:rFonts w:cstheme="minorHAnsi"/>
        </w:rPr>
      </w:pPr>
    </w:p>
    <w:p w14:paraId="54D6C61C" w14:textId="1814DF9E" w:rsidR="00FD46AA" w:rsidRPr="00C40AAA" w:rsidRDefault="00FD46AA" w:rsidP="00FD46AA">
      <w:pPr>
        <w:pStyle w:val="NoSpacing"/>
        <w:jc w:val="both"/>
        <w:rPr>
          <w:rFonts w:cstheme="minorHAnsi"/>
        </w:rPr>
      </w:pPr>
      <w:r w:rsidRPr="00FD46AA">
        <w:rPr>
          <w:rFonts w:cstheme="minorHAnsi"/>
        </w:rPr>
        <w:t>He sets them with the princes, with the princes of his people.</w:t>
      </w:r>
      <w:r>
        <w:rPr>
          <w:rFonts w:cstheme="minorHAnsi"/>
        </w:rPr>
        <w:t xml:space="preserve"> </w:t>
      </w:r>
      <w:r w:rsidRPr="00FD46AA">
        <w:rPr>
          <w:rFonts w:cstheme="minorHAnsi"/>
        </w:rPr>
        <w:t xml:space="preserve">He makes the woman of a childless house to be a joyful mother of children. </w:t>
      </w:r>
      <w:r w:rsidRPr="00FD46AA">
        <w:rPr>
          <w:rFonts w:cstheme="minorHAnsi"/>
          <w:b/>
          <w:bCs/>
        </w:rPr>
        <w:t>R</w:t>
      </w:r>
    </w:p>
    <w:p w14:paraId="21F23469" w14:textId="77777777" w:rsidR="00573F12" w:rsidRPr="00C40AAA" w:rsidRDefault="00573F12" w:rsidP="00573F12">
      <w:pPr>
        <w:pStyle w:val="NoSpacing"/>
        <w:jc w:val="both"/>
        <w:rPr>
          <w:rFonts w:cstheme="minorHAnsi"/>
        </w:rPr>
      </w:pPr>
    </w:p>
    <w:p w14:paraId="5EBF0E5D" w14:textId="4D1A6D2F" w:rsidR="0084216A" w:rsidRPr="00C40AAA" w:rsidRDefault="00D651A5" w:rsidP="00573F12">
      <w:pPr>
        <w:pStyle w:val="NoSpacing"/>
        <w:jc w:val="both"/>
        <w:rPr>
          <w:rFonts w:eastAsia="Lucida Sans Unicode" w:cstheme="minorHAnsi"/>
          <w:kern w:val="1"/>
        </w:rPr>
      </w:pPr>
      <w:r w:rsidRPr="00C40AAA">
        <w:rPr>
          <w:rFonts w:cstheme="minorHAnsi"/>
          <w:b/>
        </w:rPr>
        <w:t xml:space="preserve">SECOND READING </w:t>
      </w:r>
      <w:r w:rsidR="003B4249">
        <w:rPr>
          <w:rFonts w:eastAsia="Lucida Sans Unicode" w:cstheme="minorHAnsi"/>
          <w:kern w:val="1"/>
        </w:rPr>
        <w:t xml:space="preserve">1 Timothy </w:t>
      </w:r>
      <w:r w:rsidR="006E6028">
        <w:rPr>
          <w:rFonts w:eastAsia="Lucida Sans Unicode" w:cstheme="minorHAnsi"/>
          <w:kern w:val="1"/>
        </w:rPr>
        <w:t>2</w:t>
      </w:r>
      <w:r w:rsidR="003B4249">
        <w:rPr>
          <w:rFonts w:eastAsia="Lucida Sans Unicode" w:cstheme="minorHAnsi"/>
          <w:kern w:val="1"/>
        </w:rPr>
        <w:t xml:space="preserve">: </w:t>
      </w:r>
      <w:r w:rsidR="006E6028">
        <w:rPr>
          <w:rFonts w:eastAsia="Lucida Sans Unicode" w:cstheme="minorHAnsi"/>
          <w:kern w:val="1"/>
        </w:rPr>
        <w:t>1-7</w:t>
      </w:r>
    </w:p>
    <w:p w14:paraId="7CCFA5FE" w14:textId="38043BD4" w:rsidR="00227E28" w:rsidRPr="00C40AAA" w:rsidRDefault="00D651A5" w:rsidP="00573F12">
      <w:pPr>
        <w:pStyle w:val="NoSpacing"/>
        <w:jc w:val="both"/>
        <w:rPr>
          <w:rFonts w:cstheme="minorHAnsi"/>
        </w:rPr>
      </w:pPr>
      <w:r w:rsidRPr="00C40AAA">
        <w:rPr>
          <w:rFonts w:cstheme="minorHAnsi"/>
          <w:u w:val="single"/>
        </w:rPr>
        <w:t>A reading from</w:t>
      </w:r>
      <w:r w:rsidR="00FD46AA">
        <w:rPr>
          <w:rFonts w:cstheme="minorHAnsi"/>
          <w:u w:val="single"/>
        </w:rPr>
        <w:t xml:space="preserve"> the first letter of Paul to Timothy</w:t>
      </w:r>
    </w:p>
    <w:p w14:paraId="787DD022" w14:textId="06879135" w:rsidR="00227E28" w:rsidRPr="00C40AAA" w:rsidRDefault="00227E28" w:rsidP="00573F12">
      <w:pPr>
        <w:pStyle w:val="NoSpacing"/>
        <w:jc w:val="both"/>
        <w:rPr>
          <w:rFonts w:cstheme="minorHAnsi"/>
        </w:rPr>
      </w:pPr>
    </w:p>
    <w:p w14:paraId="4CF72F0B" w14:textId="506FF975" w:rsidR="00FD46AA" w:rsidRPr="00FD46AA" w:rsidRDefault="001A5E6C" w:rsidP="00FD46AA">
      <w:pPr>
        <w:pStyle w:val="NoSpacing"/>
        <w:jc w:val="both"/>
        <w:rPr>
          <w:rFonts w:cstheme="minorHAnsi"/>
        </w:rPr>
      </w:pPr>
      <w:proofErr w:type="gramStart"/>
      <w:r>
        <w:rPr>
          <w:rFonts w:cstheme="minorHAnsi"/>
        </w:rPr>
        <w:t>First of all</w:t>
      </w:r>
      <w:proofErr w:type="gramEnd"/>
      <w:r w:rsidR="00FD46AA" w:rsidRPr="00FD46AA">
        <w:rPr>
          <w:rFonts w:cstheme="minorHAnsi"/>
        </w:rPr>
        <w:t>,</w:t>
      </w:r>
      <w:r w:rsidR="00AC2499">
        <w:rPr>
          <w:rFonts w:cstheme="minorHAnsi"/>
        </w:rPr>
        <w:t xml:space="preserve"> </w:t>
      </w:r>
      <w:r w:rsidR="00FD46AA" w:rsidRPr="00FD46AA">
        <w:rPr>
          <w:rFonts w:cstheme="minorHAnsi"/>
        </w:rPr>
        <w:t>I urge that supplications, prayers,</w:t>
      </w:r>
      <w:r w:rsidR="00AC2499">
        <w:rPr>
          <w:rFonts w:cstheme="minorHAnsi"/>
        </w:rPr>
        <w:t xml:space="preserve"> </w:t>
      </w:r>
      <w:r w:rsidR="00FD46AA" w:rsidRPr="00FD46AA">
        <w:rPr>
          <w:rFonts w:cstheme="minorHAnsi"/>
        </w:rPr>
        <w:t>intercessions, and thanksgivings be made for everyone,</w:t>
      </w:r>
      <w:r w:rsidR="00AC2499">
        <w:rPr>
          <w:rFonts w:cstheme="minorHAnsi"/>
        </w:rPr>
        <w:t xml:space="preserve"> </w:t>
      </w:r>
      <w:r w:rsidR="00FD46AA" w:rsidRPr="00FD46AA">
        <w:rPr>
          <w:rFonts w:cstheme="minorHAnsi"/>
        </w:rPr>
        <w:t>for kings and all who are in high positions, so that we may lead a quiet and peaceable life in all godliness and dignity.</w:t>
      </w:r>
      <w:r w:rsidR="00AC2499">
        <w:rPr>
          <w:rFonts w:cstheme="minorHAnsi"/>
        </w:rPr>
        <w:t xml:space="preserve"> </w:t>
      </w:r>
      <w:r w:rsidR="00FD46AA" w:rsidRPr="00FD46AA">
        <w:rPr>
          <w:rFonts w:cstheme="minorHAnsi"/>
        </w:rPr>
        <w:t>This is right and is acceptable in the sight of God our Saviour,</w:t>
      </w:r>
      <w:r w:rsidR="00AC2499">
        <w:rPr>
          <w:rFonts w:cstheme="minorHAnsi"/>
        </w:rPr>
        <w:t xml:space="preserve"> </w:t>
      </w:r>
      <w:r w:rsidR="00FD46AA" w:rsidRPr="00FD46AA">
        <w:rPr>
          <w:rFonts w:cstheme="minorHAnsi"/>
        </w:rPr>
        <w:t>who desires everyone to be saved</w:t>
      </w:r>
    </w:p>
    <w:p w14:paraId="05AB37B2" w14:textId="67A7D482" w:rsidR="00573F12" w:rsidRPr="00C40AAA" w:rsidRDefault="00FD46AA" w:rsidP="00FD46AA">
      <w:pPr>
        <w:pStyle w:val="NoSpacing"/>
        <w:jc w:val="both"/>
        <w:rPr>
          <w:rFonts w:cstheme="minorHAnsi"/>
        </w:rPr>
      </w:pPr>
      <w:r w:rsidRPr="00FD46AA">
        <w:rPr>
          <w:rFonts w:cstheme="minorHAnsi"/>
        </w:rPr>
        <w:t>and to come to the knowledge of the truth.</w:t>
      </w:r>
      <w:r w:rsidR="00AC2499">
        <w:rPr>
          <w:rFonts w:cstheme="minorHAnsi"/>
        </w:rPr>
        <w:t xml:space="preserve"> </w:t>
      </w:r>
      <w:r w:rsidRPr="00FD46AA">
        <w:rPr>
          <w:rFonts w:cstheme="minorHAnsi"/>
        </w:rPr>
        <w:t>For there is one God;</w:t>
      </w:r>
      <w:r w:rsidR="00AC2499">
        <w:rPr>
          <w:rFonts w:cstheme="minorHAnsi"/>
        </w:rPr>
        <w:t xml:space="preserve"> </w:t>
      </w:r>
      <w:r w:rsidRPr="00FD46AA">
        <w:rPr>
          <w:rFonts w:cstheme="minorHAnsi"/>
        </w:rPr>
        <w:t>there is also one mediator between God and humankind, Christ Jesus, himself human,</w:t>
      </w:r>
      <w:r w:rsidR="00AC2499">
        <w:rPr>
          <w:rFonts w:cstheme="minorHAnsi"/>
        </w:rPr>
        <w:t xml:space="preserve"> </w:t>
      </w:r>
      <w:r w:rsidRPr="00FD46AA">
        <w:rPr>
          <w:rFonts w:cstheme="minorHAnsi"/>
        </w:rPr>
        <w:t>who gave himself a ransom for all – this was attested at the right time.</w:t>
      </w:r>
      <w:r w:rsidR="00AC2499">
        <w:rPr>
          <w:rFonts w:cstheme="minorHAnsi"/>
        </w:rPr>
        <w:t xml:space="preserve"> </w:t>
      </w:r>
      <w:r w:rsidRPr="00FD46AA">
        <w:rPr>
          <w:rFonts w:cstheme="minorHAnsi"/>
        </w:rPr>
        <w:t>For this I was appointed a herald and an apostle (I am telling the truth, I am not lying),</w:t>
      </w:r>
      <w:r w:rsidR="00AC2499">
        <w:rPr>
          <w:rFonts w:cstheme="minorHAnsi"/>
        </w:rPr>
        <w:t xml:space="preserve"> </w:t>
      </w:r>
      <w:r w:rsidRPr="00FD46AA">
        <w:rPr>
          <w:rFonts w:cstheme="minorHAnsi"/>
        </w:rPr>
        <w:t>a teacher of the Gentiles in faith and truth.</w:t>
      </w:r>
    </w:p>
    <w:p w14:paraId="1F8CDCAA" w14:textId="77777777" w:rsidR="00573F12" w:rsidRPr="00C40AAA" w:rsidRDefault="00573F12" w:rsidP="00573F12">
      <w:pPr>
        <w:pStyle w:val="NoSpacing"/>
        <w:jc w:val="both"/>
        <w:rPr>
          <w:rFonts w:cstheme="minorHAnsi"/>
        </w:rPr>
      </w:pPr>
    </w:p>
    <w:p w14:paraId="1B45E5B9" w14:textId="5AFCF53D" w:rsidR="002162C7" w:rsidRDefault="00D651A5" w:rsidP="00573F12">
      <w:pPr>
        <w:pStyle w:val="NoSpacing"/>
        <w:jc w:val="both"/>
        <w:rPr>
          <w:rFonts w:cstheme="minorHAnsi"/>
        </w:rPr>
      </w:pPr>
      <w:r w:rsidRPr="00C40AAA">
        <w:rPr>
          <w:rFonts w:cstheme="minorHAnsi"/>
          <w:b/>
        </w:rPr>
        <w:t xml:space="preserve">GOSPEL </w:t>
      </w:r>
      <w:r w:rsidR="002E3CDB" w:rsidRPr="00C40AAA">
        <w:rPr>
          <w:rFonts w:cstheme="minorHAnsi"/>
        </w:rPr>
        <w:t xml:space="preserve">Luke </w:t>
      </w:r>
      <w:r w:rsidR="00EE7DCE" w:rsidRPr="00C40AAA">
        <w:rPr>
          <w:rFonts w:cstheme="minorHAnsi"/>
        </w:rPr>
        <w:t>1</w:t>
      </w:r>
      <w:r w:rsidR="006E6028">
        <w:rPr>
          <w:rFonts w:cstheme="minorHAnsi"/>
        </w:rPr>
        <w:t>6</w:t>
      </w:r>
      <w:r w:rsidR="003B4249">
        <w:rPr>
          <w:rFonts w:cstheme="minorHAnsi"/>
        </w:rPr>
        <w:t>: 1-1</w:t>
      </w:r>
      <w:r w:rsidR="006E6028">
        <w:rPr>
          <w:rFonts w:cstheme="minorHAnsi"/>
        </w:rPr>
        <w:t>3</w:t>
      </w:r>
    </w:p>
    <w:p w14:paraId="355904D8" w14:textId="77777777" w:rsidR="005C4EB9" w:rsidRPr="00C40AAA" w:rsidRDefault="005C4EB9" w:rsidP="00573F12">
      <w:pPr>
        <w:pStyle w:val="NoSpacing"/>
        <w:jc w:val="both"/>
        <w:rPr>
          <w:rFonts w:cstheme="minorHAnsi"/>
        </w:rPr>
      </w:pPr>
    </w:p>
    <w:p w14:paraId="5D239F52" w14:textId="69A7F1D9" w:rsidR="00D23C4F" w:rsidRPr="00C40AAA" w:rsidRDefault="00D651A5" w:rsidP="00F21A40">
      <w:pPr>
        <w:pStyle w:val="NoSpacing"/>
        <w:jc w:val="center"/>
        <w:rPr>
          <w:rFonts w:cstheme="minorHAnsi"/>
        </w:rPr>
      </w:pPr>
      <w:r w:rsidRPr="00C40AAA">
        <w:rPr>
          <w:rFonts w:cstheme="minorHAnsi"/>
        </w:rPr>
        <w:t>Hear the gospel of our Lor</w:t>
      </w:r>
      <w:r w:rsidR="00610817" w:rsidRPr="00C40AAA">
        <w:rPr>
          <w:rFonts w:cstheme="minorHAnsi"/>
        </w:rPr>
        <w:t xml:space="preserve">d Jesus Christ according to </w:t>
      </w:r>
      <w:r w:rsidR="00FD46AA">
        <w:rPr>
          <w:rFonts w:cstheme="minorHAnsi"/>
        </w:rPr>
        <w:t>Luke</w:t>
      </w:r>
      <w:r w:rsidRPr="00C40AAA">
        <w:rPr>
          <w:rFonts w:cstheme="minorHAnsi"/>
        </w:rPr>
        <w:t>.</w:t>
      </w:r>
    </w:p>
    <w:p w14:paraId="2B0B84DF" w14:textId="02F71D17" w:rsidR="0085755A" w:rsidRPr="00C40AAA" w:rsidRDefault="0085755A" w:rsidP="00F21A40">
      <w:pPr>
        <w:pStyle w:val="NoSpacing"/>
        <w:jc w:val="center"/>
        <w:rPr>
          <w:rFonts w:cstheme="minorHAnsi"/>
        </w:rPr>
      </w:pPr>
      <w:r w:rsidRPr="00C40AAA">
        <w:rPr>
          <w:rFonts w:eastAsia="Times New Roman" w:cstheme="minorHAnsi"/>
          <w:b/>
          <w:bCs/>
          <w:color w:val="000000"/>
        </w:rPr>
        <w:t>Glory to you O Lord.</w:t>
      </w:r>
    </w:p>
    <w:p w14:paraId="2B9FEF99" w14:textId="600E98DF" w:rsidR="00D651A5" w:rsidRPr="00C40AAA" w:rsidRDefault="00D651A5" w:rsidP="00573F12">
      <w:pPr>
        <w:pStyle w:val="NoSpacing"/>
        <w:jc w:val="both"/>
        <w:rPr>
          <w:rFonts w:cstheme="minorHAnsi"/>
        </w:rPr>
      </w:pPr>
    </w:p>
    <w:p w14:paraId="31FEEA95" w14:textId="30BBEAB6" w:rsidR="00FD46AA" w:rsidRDefault="00FD46AA" w:rsidP="00FD46AA">
      <w:pPr>
        <w:pStyle w:val="NoSpacing"/>
        <w:jc w:val="both"/>
        <w:rPr>
          <w:rFonts w:cstheme="minorHAnsi"/>
        </w:rPr>
      </w:pPr>
      <w:r w:rsidRPr="00FD46AA">
        <w:rPr>
          <w:rFonts w:cstheme="minorHAnsi"/>
        </w:rPr>
        <w:t>Jesus said to the disciples,</w:t>
      </w:r>
      <w:r w:rsidR="00AC2499">
        <w:rPr>
          <w:rFonts w:cstheme="minorHAnsi"/>
        </w:rPr>
        <w:t xml:space="preserve"> </w:t>
      </w:r>
      <w:r w:rsidRPr="00FD46AA">
        <w:rPr>
          <w:rFonts w:cstheme="minorHAnsi"/>
        </w:rPr>
        <w:t>‘There was a rich man who had a manager, and charges were brought to him</w:t>
      </w:r>
      <w:r w:rsidR="00AC2499">
        <w:rPr>
          <w:rFonts w:cstheme="minorHAnsi"/>
        </w:rPr>
        <w:t xml:space="preserve"> </w:t>
      </w:r>
      <w:r w:rsidRPr="00FD46AA">
        <w:rPr>
          <w:rFonts w:cstheme="minorHAnsi"/>
        </w:rPr>
        <w:t>that this man was squandering his property.</w:t>
      </w:r>
      <w:r w:rsidR="00AC2499">
        <w:rPr>
          <w:rFonts w:cstheme="minorHAnsi"/>
        </w:rPr>
        <w:t xml:space="preserve"> </w:t>
      </w:r>
      <w:proofErr w:type="gramStart"/>
      <w:r w:rsidRPr="00FD46AA">
        <w:rPr>
          <w:rFonts w:cstheme="minorHAnsi"/>
        </w:rPr>
        <w:t>So</w:t>
      </w:r>
      <w:proofErr w:type="gramEnd"/>
      <w:r w:rsidRPr="00FD46AA">
        <w:rPr>
          <w:rFonts w:cstheme="minorHAnsi"/>
        </w:rPr>
        <w:t xml:space="preserve"> he summoned</w:t>
      </w:r>
      <w:r w:rsidR="00AC2499">
        <w:rPr>
          <w:rFonts w:cstheme="minorHAnsi"/>
        </w:rPr>
        <w:t xml:space="preserve"> </w:t>
      </w:r>
      <w:r w:rsidRPr="00FD46AA">
        <w:rPr>
          <w:rFonts w:cstheme="minorHAnsi"/>
        </w:rPr>
        <w:t>him and said to him,</w:t>
      </w:r>
      <w:r w:rsidR="00AC2499">
        <w:rPr>
          <w:rFonts w:cstheme="minorHAnsi"/>
        </w:rPr>
        <w:t xml:space="preserve"> </w:t>
      </w:r>
      <w:r w:rsidRPr="00FD46AA">
        <w:rPr>
          <w:rFonts w:cstheme="minorHAnsi"/>
        </w:rPr>
        <w:t>“What is this that I hear about you?</w:t>
      </w:r>
      <w:r w:rsidR="00AC2499">
        <w:rPr>
          <w:rFonts w:cstheme="minorHAnsi"/>
        </w:rPr>
        <w:t xml:space="preserve"> </w:t>
      </w:r>
      <w:r w:rsidRPr="00FD46AA">
        <w:rPr>
          <w:rFonts w:cstheme="minorHAnsi"/>
        </w:rPr>
        <w:t>Give me an account of your management, because you cannot be my manager any longer.”</w:t>
      </w:r>
      <w:r w:rsidR="00AC2499">
        <w:rPr>
          <w:rFonts w:cstheme="minorHAnsi"/>
        </w:rPr>
        <w:t xml:space="preserve"> </w:t>
      </w:r>
      <w:r w:rsidRPr="00FD46AA">
        <w:rPr>
          <w:rFonts w:cstheme="minorHAnsi"/>
        </w:rPr>
        <w:t>Then the manager said to himself,</w:t>
      </w:r>
      <w:r w:rsidR="00AC2499">
        <w:rPr>
          <w:rFonts w:cstheme="minorHAnsi"/>
        </w:rPr>
        <w:t xml:space="preserve"> </w:t>
      </w:r>
      <w:r w:rsidRPr="00FD46AA">
        <w:rPr>
          <w:rFonts w:cstheme="minorHAnsi"/>
        </w:rPr>
        <w:t>“What will I do,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now that my master is taking the position away from me? I am not strong enough to dig,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and I am ashamed to beg.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I have decided what to do so that,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when I am dismissed as manager,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people may welcome me into their homes.”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So, summoning his master’s debtors one by one, he asked the first,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“How much do you owe my master?”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He answered, “A hundred jugs of olive oil.”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He said to him,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“Take your bill, sit down quickly, and make it fifty.”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Then he asked another, “And how much do you owe?” He replied, “A hundred containers of wheat.”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He said to him, “Take your bill and make it eighty.”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And his master commended the dishonest manager because he had acted shrewdly;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 xml:space="preserve">for the children of this age are </w:t>
      </w:r>
      <w:proofErr w:type="gramStart"/>
      <w:r w:rsidRPr="00FD46AA">
        <w:rPr>
          <w:rFonts w:cstheme="minorHAnsi"/>
        </w:rPr>
        <w:t>more shrewd</w:t>
      </w:r>
      <w:proofErr w:type="gramEnd"/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in dealing with their own generation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than are the children of light.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And I tell you,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make friends for yourselves by means of dishonest wealth so that when it is gone,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they may welcome you into the eternal homes.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Whoever is faithful in a very little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is faithful also in much;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and whoever is dishonest in a very little is dishonest also in much.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If then you have not been faithful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with the dishonest wealth, who will entrust to you the true riches?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And if you have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not been faithful with what belongs to another, who will give you what is your own?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No slave can serve two masters;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for a slave will either hate the one and love the</w:t>
      </w:r>
      <w:r w:rsidR="00627695">
        <w:rPr>
          <w:rFonts w:cstheme="minorHAnsi"/>
        </w:rPr>
        <w:t xml:space="preserve"> </w:t>
      </w:r>
      <w:proofErr w:type="gramStart"/>
      <w:r w:rsidRPr="00FD46AA">
        <w:rPr>
          <w:rFonts w:cstheme="minorHAnsi"/>
        </w:rPr>
        <w:t>other, or</w:t>
      </w:r>
      <w:proofErr w:type="gramEnd"/>
      <w:r w:rsidRPr="00FD46AA">
        <w:rPr>
          <w:rFonts w:cstheme="minorHAnsi"/>
        </w:rPr>
        <w:t xml:space="preserve"> be devoted to the one and despise the other.</w:t>
      </w:r>
      <w:r w:rsidR="00627695">
        <w:rPr>
          <w:rFonts w:cstheme="minorHAnsi"/>
        </w:rPr>
        <w:t xml:space="preserve"> </w:t>
      </w:r>
      <w:r w:rsidRPr="00FD46AA">
        <w:rPr>
          <w:rFonts w:cstheme="minorHAnsi"/>
        </w:rPr>
        <w:t>You cannot serve God and wealth.’</w:t>
      </w:r>
    </w:p>
    <w:p w14:paraId="7C0DA139" w14:textId="77777777" w:rsidR="00FD46AA" w:rsidRPr="00C40AAA" w:rsidRDefault="00FD46AA" w:rsidP="00573F12">
      <w:pPr>
        <w:pStyle w:val="NoSpacing"/>
        <w:jc w:val="both"/>
        <w:rPr>
          <w:rFonts w:cstheme="minorHAnsi"/>
        </w:rPr>
      </w:pPr>
    </w:p>
    <w:p w14:paraId="255094A5" w14:textId="77777777" w:rsidR="00D23C4F" w:rsidRPr="00C40AAA" w:rsidRDefault="00227E28" w:rsidP="00F21A40">
      <w:pPr>
        <w:pStyle w:val="NoSpacing"/>
        <w:jc w:val="center"/>
        <w:rPr>
          <w:rFonts w:cstheme="minorHAnsi"/>
        </w:rPr>
      </w:pPr>
      <w:r w:rsidRPr="00C40AAA">
        <w:rPr>
          <w:rFonts w:cstheme="minorHAnsi"/>
        </w:rPr>
        <w:t>This is the Gospel of the Lord.</w:t>
      </w:r>
    </w:p>
    <w:p w14:paraId="280B32A0" w14:textId="76C2AC15" w:rsidR="00227E28" w:rsidRPr="00C40AAA" w:rsidRDefault="00227E28" w:rsidP="00F21A40">
      <w:pPr>
        <w:pStyle w:val="NoSpacing"/>
        <w:jc w:val="center"/>
        <w:rPr>
          <w:rFonts w:cstheme="minorHAnsi"/>
          <w:b/>
        </w:rPr>
      </w:pPr>
      <w:r w:rsidRPr="00C40AAA">
        <w:rPr>
          <w:rFonts w:cstheme="minorHAnsi"/>
          <w:b/>
        </w:rPr>
        <w:t>Praise to you, O Christ.</w:t>
      </w:r>
    </w:p>
    <w:sectPr w:rsidR="00227E28" w:rsidRPr="00C40AA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233397">
    <w:abstractNumId w:val="0"/>
  </w:num>
  <w:num w:numId="2" w16cid:durableId="1901867969">
    <w:abstractNumId w:val="1"/>
  </w:num>
  <w:num w:numId="3" w16cid:durableId="1714041107">
    <w:abstractNumId w:val="2"/>
  </w:num>
  <w:num w:numId="4" w16cid:durableId="1915623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557E1"/>
    <w:rsid w:val="000B1CCC"/>
    <w:rsid w:val="000D280D"/>
    <w:rsid w:val="00151A43"/>
    <w:rsid w:val="001614E3"/>
    <w:rsid w:val="00197F4A"/>
    <w:rsid w:val="001A5E6C"/>
    <w:rsid w:val="0020614E"/>
    <w:rsid w:val="002162C7"/>
    <w:rsid w:val="00227E28"/>
    <w:rsid w:val="00265EC4"/>
    <w:rsid w:val="002E3CDB"/>
    <w:rsid w:val="003069FA"/>
    <w:rsid w:val="00316E02"/>
    <w:rsid w:val="0034022C"/>
    <w:rsid w:val="00396869"/>
    <w:rsid w:val="003B4249"/>
    <w:rsid w:val="00407ADD"/>
    <w:rsid w:val="00425366"/>
    <w:rsid w:val="0045530F"/>
    <w:rsid w:val="0050155D"/>
    <w:rsid w:val="00512796"/>
    <w:rsid w:val="00571D9E"/>
    <w:rsid w:val="00573F12"/>
    <w:rsid w:val="0058199E"/>
    <w:rsid w:val="005A7F47"/>
    <w:rsid w:val="005C4EB9"/>
    <w:rsid w:val="005E3741"/>
    <w:rsid w:val="00610817"/>
    <w:rsid w:val="00627695"/>
    <w:rsid w:val="00696C09"/>
    <w:rsid w:val="006E6028"/>
    <w:rsid w:val="00703E84"/>
    <w:rsid w:val="00751A5B"/>
    <w:rsid w:val="0076701B"/>
    <w:rsid w:val="007D3738"/>
    <w:rsid w:val="00810AB6"/>
    <w:rsid w:val="0084216A"/>
    <w:rsid w:val="0085755A"/>
    <w:rsid w:val="008620B3"/>
    <w:rsid w:val="00882771"/>
    <w:rsid w:val="008828E5"/>
    <w:rsid w:val="008F4946"/>
    <w:rsid w:val="00920FF7"/>
    <w:rsid w:val="00925192"/>
    <w:rsid w:val="00932E68"/>
    <w:rsid w:val="00A430B5"/>
    <w:rsid w:val="00A55A7C"/>
    <w:rsid w:val="00A669D3"/>
    <w:rsid w:val="00A73E49"/>
    <w:rsid w:val="00AA26BF"/>
    <w:rsid w:val="00AC2499"/>
    <w:rsid w:val="00B17AFC"/>
    <w:rsid w:val="00B510AD"/>
    <w:rsid w:val="00B553D8"/>
    <w:rsid w:val="00B74B58"/>
    <w:rsid w:val="00BD0E62"/>
    <w:rsid w:val="00C40AAA"/>
    <w:rsid w:val="00C40BA1"/>
    <w:rsid w:val="00C61141"/>
    <w:rsid w:val="00C93F37"/>
    <w:rsid w:val="00CB65FC"/>
    <w:rsid w:val="00D23C4F"/>
    <w:rsid w:val="00D53816"/>
    <w:rsid w:val="00D54C11"/>
    <w:rsid w:val="00D651A5"/>
    <w:rsid w:val="00DD35BA"/>
    <w:rsid w:val="00E37BB0"/>
    <w:rsid w:val="00EE7DCE"/>
    <w:rsid w:val="00EF04B1"/>
    <w:rsid w:val="00F21A40"/>
    <w:rsid w:val="00F60C1C"/>
    <w:rsid w:val="00FB5B57"/>
    <w:rsid w:val="00F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8</cp:revision>
  <dcterms:created xsi:type="dcterms:W3CDTF">2019-08-26T08:22:00Z</dcterms:created>
  <dcterms:modified xsi:type="dcterms:W3CDTF">2022-08-03T22:01:00Z</dcterms:modified>
</cp:coreProperties>
</file>